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E2F" w14:textId="6F62CD1A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6CB39ACC">
        <w:rPr>
          <w:rFonts w:ascii="Corbel" w:eastAsia="Calibri" w:hAnsi="Corbel" w:cs="Times New Roman"/>
          <w:i/>
          <w:iCs/>
        </w:rPr>
        <w:t>Załącznik n</w:t>
      </w:r>
      <w:r w:rsidR="00554045" w:rsidRPr="6CB39ACC">
        <w:rPr>
          <w:rFonts w:ascii="Corbel" w:eastAsia="Calibri" w:hAnsi="Corbel" w:cs="Times New Roman"/>
          <w:i/>
          <w:iCs/>
        </w:rPr>
        <w:t>r 1.5 do Zarządzenia Rektora UR</w:t>
      </w:r>
      <w:r w:rsidRPr="6CB39ACC">
        <w:rPr>
          <w:rFonts w:ascii="Corbel" w:eastAsia="Calibri" w:hAnsi="Corbel" w:cs="Times New Roman"/>
          <w:i/>
          <w:iCs/>
        </w:rPr>
        <w:t xml:space="preserve"> nr </w:t>
      </w:r>
      <w:r w:rsidR="00F97707">
        <w:rPr>
          <w:rFonts w:ascii="Corbel" w:eastAsia="Calibri" w:hAnsi="Corbel" w:cs="Times New Roman"/>
          <w:i/>
          <w:iCs/>
        </w:rPr>
        <w:t>61</w:t>
      </w:r>
      <w:r w:rsidRPr="6CB39ACC">
        <w:rPr>
          <w:rFonts w:ascii="Corbel" w:eastAsia="Calibri" w:hAnsi="Corbel" w:cs="Times New Roman"/>
          <w:i/>
          <w:iCs/>
        </w:rPr>
        <w:t>/20</w:t>
      </w:r>
      <w:r w:rsidR="001239DE" w:rsidRPr="6CB39ACC">
        <w:rPr>
          <w:rFonts w:ascii="Corbel" w:eastAsia="Calibri" w:hAnsi="Corbel" w:cs="Times New Roman"/>
          <w:i/>
          <w:iCs/>
        </w:rPr>
        <w:t>2</w:t>
      </w:r>
      <w:r w:rsidR="00F97707">
        <w:rPr>
          <w:rFonts w:ascii="Corbel" w:eastAsia="Calibri" w:hAnsi="Corbel" w:cs="Times New Roman"/>
          <w:i/>
          <w:iCs/>
        </w:rPr>
        <w:t>5</w:t>
      </w:r>
    </w:p>
    <w:p w14:paraId="324C58E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6C97FF7" w14:textId="39123CAC" w:rsidR="3A6F3B37" w:rsidRDefault="3A6F3B37" w:rsidP="6CB39ACC">
      <w:pPr>
        <w:spacing w:after="0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6CB39ACC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FC51586" w14:textId="41ECD58A" w:rsidR="3A6F3B37" w:rsidRPr="00585A22" w:rsidRDefault="00585A22" w:rsidP="00585A22">
      <w:pPr>
        <w:spacing w:after="0"/>
        <w:jc w:val="center"/>
      </w:pPr>
      <w:r w:rsidRPr="07FE85E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3A6F3B37" w:rsidRPr="00973EDB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973EDB" w:rsidRPr="00973EDB">
        <w:rPr>
          <w:rFonts w:ascii="Corbel" w:eastAsia="Corbel" w:hAnsi="Corbel" w:cs="Corbel"/>
          <w:b/>
          <w:bCs/>
          <w:sz w:val="24"/>
          <w:szCs w:val="24"/>
        </w:rPr>
        <w:t>5</w:t>
      </w:r>
      <w:r w:rsidR="3A6F3B37" w:rsidRPr="00973EDB">
        <w:rPr>
          <w:rFonts w:ascii="Corbel" w:eastAsia="Corbel" w:hAnsi="Corbel" w:cs="Corbel"/>
          <w:b/>
          <w:bCs/>
          <w:sz w:val="24"/>
          <w:szCs w:val="24"/>
        </w:rPr>
        <w:t>-20</w:t>
      </w:r>
      <w:r w:rsidR="3A6F3B37" w:rsidRPr="00973EDB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973EDB" w:rsidRPr="00973EDB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25DB7619" w14:textId="7C2A4F72" w:rsidR="3A6F3B37" w:rsidRDefault="3A6F3B37" w:rsidP="6CB39ACC">
      <w:pPr>
        <w:spacing w:after="0"/>
        <w:jc w:val="both"/>
      </w:pPr>
      <w:r w:rsidRPr="6CB39ACC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>
        <w:tab/>
      </w:r>
      <w:r w:rsidRPr="6CB39ACC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6CB39ACC">
        <w:rPr>
          <w:rFonts w:ascii="Corbel" w:eastAsia="Corbel" w:hAnsi="Corbel" w:cs="Corbel"/>
          <w:sz w:val="20"/>
          <w:szCs w:val="20"/>
        </w:rPr>
        <w:t>)</w:t>
      </w:r>
    </w:p>
    <w:p w14:paraId="745D2935" w14:textId="1F874764" w:rsidR="3A6F3B37" w:rsidRDefault="3A6F3B37" w:rsidP="6CB39ACC">
      <w:pPr>
        <w:spacing w:after="0"/>
        <w:jc w:val="center"/>
      </w:pPr>
      <w:r w:rsidRPr="6CB39ACC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973EDB">
        <w:rPr>
          <w:rFonts w:ascii="Corbel" w:eastAsia="Corbel" w:hAnsi="Corbel" w:cs="Corbel"/>
          <w:b/>
          <w:bCs/>
          <w:sz w:val="24"/>
          <w:szCs w:val="24"/>
        </w:rPr>
        <w:t>6</w:t>
      </w:r>
      <w:r w:rsidRPr="6CB39ACC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973EDB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DCD0D3C" w14:textId="218C3FB4" w:rsidR="6CB39ACC" w:rsidRDefault="6CB39ACC" w:rsidP="6CB39ACC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5FA4FC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EE6E64" w:rsidRPr="00EE6E64" w14:paraId="05B3FF29" w14:textId="77777777" w:rsidTr="00973EDB">
        <w:tc>
          <w:tcPr>
            <w:tcW w:w="4424" w:type="dxa"/>
            <w:vAlign w:val="center"/>
          </w:tcPr>
          <w:p w14:paraId="5ED4882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1A77EC61" w14:textId="77777777" w:rsidR="00EE6E64" w:rsidRPr="00856381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56381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Analiza zachowań konsumenckich</w:t>
            </w:r>
          </w:p>
        </w:tc>
      </w:tr>
      <w:tr w:rsidR="00EE6E64" w:rsidRPr="00EE6E64" w14:paraId="3B78009D" w14:textId="77777777" w:rsidTr="00973EDB">
        <w:tc>
          <w:tcPr>
            <w:tcW w:w="4424" w:type="dxa"/>
            <w:vAlign w:val="center"/>
          </w:tcPr>
          <w:p w14:paraId="65508B0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357" w:type="dxa"/>
            <w:vAlign w:val="center"/>
          </w:tcPr>
          <w:p w14:paraId="5DF28227" w14:textId="77777777" w:rsidR="00EE6E64" w:rsidRPr="001239DE" w:rsidRDefault="00202CB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S2S[4]MC_02</w:t>
            </w:r>
          </w:p>
        </w:tc>
      </w:tr>
      <w:tr w:rsidR="00EE6E64" w:rsidRPr="00EE6E64" w14:paraId="58868F66" w14:textId="77777777" w:rsidTr="00973EDB">
        <w:tc>
          <w:tcPr>
            <w:tcW w:w="4424" w:type="dxa"/>
            <w:vAlign w:val="center"/>
          </w:tcPr>
          <w:p w14:paraId="05BC56D6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14:paraId="255C1461" w14:textId="01530C44" w:rsidR="00EE6E64" w:rsidRPr="001239DE" w:rsidRDefault="00973EDB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Wydział </w:t>
            </w:r>
            <w:r w:rsidR="00554045"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569F1EEA" w14:textId="77777777" w:rsidTr="00973EDB">
        <w:tc>
          <w:tcPr>
            <w:tcW w:w="4424" w:type="dxa"/>
            <w:vAlign w:val="center"/>
          </w:tcPr>
          <w:p w14:paraId="3D3824C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2DE8CA21" w14:textId="2E378E92" w:rsidR="00EE6E64" w:rsidRPr="001239DE" w:rsidRDefault="000B725C" w:rsidP="32EFCE59">
            <w:pPr>
              <w:spacing w:before="100" w:beforeAutospacing="1" w:after="100" w:afterAutospacing="1" w:line="240" w:lineRule="auto"/>
              <w:rPr>
                <w:rFonts w:ascii="Corbel" w:hAnsi="Corbel"/>
                <w:sz w:val="24"/>
                <w:szCs w:val="24"/>
              </w:rPr>
            </w:pPr>
            <w:r w:rsidRPr="32EFCE59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08806865" w14:textId="77777777" w:rsidTr="00973EDB">
        <w:tc>
          <w:tcPr>
            <w:tcW w:w="4424" w:type="dxa"/>
            <w:vAlign w:val="center"/>
          </w:tcPr>
          <w:p w14:paraId="3171E96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7A14BC15" w14:textId="77777777" w:rsidR="00EE6E64" w:rsidRPr="001239DE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76E3CD19" w14:textId="77777777" w:rsidTr="00973EDB">
        <w:tc>
          <w:tcPr>
            <w:tcW w:w="4424" w:type="dxa"/>
            <w:vAlign w:val="center"/>
          </w:tcPr>
          <w:p w14:paraId="41319A6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26FDEFC3" w14:textId="77777777" w:rsidR="00EE6E64" w:rsidRPr="001239DE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II stopień</w:t>
            </w:r>
          </w:p>
        </w:tc>
      </w:tr>
      <w:tr w:rsidR="00EE6E64" w:rsidRPr="00EE6E64" w14:paraId="70B9A53B" w14:textId="77777777" w:rsidTr="00973EDB">
        <w:tc>
          <w:tcPr>
            <w:tcW w:w="4424" w:type="dxa"/>
            <w:vAlign w:val="center"/>
          </w:tcPr>
          <w:p w14:paraId="1C40404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357" w:type="dxa"/>
            <w:vAlign w:val="center"/>
          </w:tcPr>
          <w:p w14:paraId="67EFAC80" w14:textId="7D526670" w:rsidR="00EE6E64" w:rsidRPr="001239DE" w:rsidRDefault="00973EDB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</w:t>
            </w:r>
            <w:r w:rsidR="00396498"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gólnoakademick</w:t>
            </w:r>
            <w:r w:rsidR="00855595"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</w:t>
            </w:r>
          </w:p>
        </w:tc>
      </w:tr>
      <w:tr w:rsidR="00EE6E64" w:rsidRPr="00EE6E64" w14:paraId="48C6322F" w14:textId="77777777" w:rsidTr="00973EDB">
        <w:tc>
          <w:tcPr>
            <w:tcW w:w="4424" w:type="dxa"/>
            <w:vAlign w:val="center"/>
          </w:tcPr>
          <w:p w14:paraId="1D04B681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58DA4642" w14:textId="77777777" w:rsidR="00EE6E64" w:rsidRPr="001239DE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15E10012" w14:textId="77777777" w:rsidTr="00973EDB">
        <w:tc>
          <w:tcPr>
            <w:tcW w:w="4424" w:type="dxa"/>
            <w:vAlign w:val="center"/>
          </w:tcPr>
          <w:p w14:paraId="7680179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14:paraId="2B1669AE" w14:textId="77777777" w:rsidR="00EE6E64" w:rsidRPr="001239DE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Rok 2, semestr </w:t>
            </w:r>
            <w:r w:rsidR="00202CB1" w:rsidRPr="001239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IV</w:t>
            </w:r>
          </w:p>
        </w:tc>
      </w:tr>
      <w:tr w:rsidR="00EE6E64" w:rsidRPr="00EE6E64" w14:paraId="7ED88D43" w14:textId="77777777" w:rsidTr="00973EDB">
        <w:tc>
          <w:tcPr>
            <w:tcW w:w="4424" w:type="dxa"/>
            <w:vAlign w:val="center"/>
          </w:tcPr>
          <w:p w14:paraId="73CC6D6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048F0C53" w14:textId="77777777" w:rsidR="00EE6E64" w:rsidRPr="00EE6E64" w:rsidRDefault="00202CB1" w:rsidP="00202CB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specjalnościowy (spec. </w:t>
            </w:r>
            <w:r w:rsidRPr="00202CB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Analiza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rynku i zachowań </w:t>
            </w:r>
            <w:r w:rsidRPr="00202CB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konsumenckich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EE6E64" w:rsidRPr="00EE6E64" w14:paraId="0A1186A7" w14:textId="77777777" w:rsidTr="00973EDB">
        <w:tc>
          <w:tcPr>
            <w:tcW w:w="4424" w:type="dxa"/>
            <w:vAlign w:val="center"/>
          </w:tcPr>
          <w:p w14:paraId="54B03D9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0838E763" w14:textId="77777777" w:rsidR="00EE6E64" w:rsidRPr="00EE6E64" w:rsidRDefault="005540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120FEB15" w14:textId="77777777" w:rsidTr="00973EDB">
        <w:tc>
          <w:tcPr>
            <w:tcW w:w="4424" w:type="dxa"/>
            <w:vAlign w:val="center"/>
          </w:tcPr>
          <w:p w14:paraId="5D67654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62A5EA07" w14:textId="77777777"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358A9CD1" w14:textId="77777777" w:rsidTr="00973EDB">
        <w:tc>
          <w:tcPr>
            <w:tcW w:w="4424" w:type="dxa"/>
            <w:vAlign w:val="center"/>
          </w:tcPr>
          <w:p w14:paraId="07BA449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0FE73FE3" w14:textId="77777777" w:rsidR="00EE6E64" w:rsidRPr="00EE6E64" w:rsidRDefault="00396498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21AEBDFE" w14:textId="77777777" w:rsidR="00EE6E64" w:rsidRPr="00EE6E64" w:rsidRDefault="00EE6E64" w:rsidP="007E2D4E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6CB39ACC"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  <w:t xml:space="preserve">* </w:t>
      </w:r>
      <w:r w:rsidRPr="6CB39ACC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>-</w:t>
      </w:r>
      <w:r w:rsidRPr="6CB39ACC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opcjonalni</w:t>
      </w:r>
      <w:r w:rsidRPr="6CB39ACC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6CB39ACC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6CB39ACC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zgodnie z ustaleniami w Jednostce</w:t>
      </w:r>
    </w:p>
    <w:p w14:paraId="480F5722" w14:textId="2AAC19BD" w:rsidR="6CB39ACC" w:rsidRDefault="6CB39ACC" w:rsidP="6CB39ACC">
      <w:pPr>
        <w:spacing w:after="0" w:line="240" w:lineRule="auto"/>
        <w:ind w:left="284"/>
        <w:jc w:val="both"/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</w:pPr>
    </w:p>
    <w:p w14:paraId="47BB785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7E055F5F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EE6E64" w:rsidRPr="00EE6E64" w14:paraId="1295C514" w14:textId="77777777" w:rsidTr="6CB39ACC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CCAE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B40EAC7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BDA5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2540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FEEF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0C3D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4BE9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1BFD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7395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D738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731B" w14:textId="77777777" w:rsidR="00EE6E64" w:rsidRPr="00EE6E64" w:rsidRDefault="00EE6E64" w:rsidP="00855595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61B5C6C5" w14:textId="77777777" w:rsidTr="6CB39AC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43D2" w14:textId="77777777" w:rsidR="00EE6E64" w:rsidRPr="00EE6E64" w:rsidRDefault="00202CB1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8190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6CF1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4E83" w14:textId="77777777" w:rsidR="00EE6E64" w:rsidRPr="00EE6E64" w:rsidRDefault="00593FD9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E62F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276CF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C5F5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0AEB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94B7" w14:textId="77777777" w:rsidR="00EE6E64" w:rsidRPr="00EE6E64" w:rsidRDefault="00EE6E64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04ED" w14:textId="77777777" w:rsidR="00EE6E64" w:rsidRPr="00EE6E64" w:rsidRDefault="00202CB1" w:rsidP="008555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6CA8F09A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28232714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6CB39ACC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6CB39ACC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7A031EAE" w14:textId="747B9F87" w:rsidR="6CB39ACC" w:rsidRDefault="6CB39ACC" w:rsidP="6CB39ACC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679EE9BA" w14:textId="77777777" w:rsidR="00EE6E64" w:rsidRPr="00EE6E64" w:rsidRDefault="00554045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56797F01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0E0A1B9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4D020C1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554045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7B1E2EFF" w14:textId="77777777" w:rsidR="000B725C" w:rsidRDefault="000B725C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F8563DB" w14:textId="6D94A8D7" w:rsidR="00EE6E64" w:rsidRPr="00EE6E64" w:rsidRDefault="00554045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2B5496E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72F2883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173213B1" w14:textId="77777777" w:rsidR="00855595" w:rsidRPr="00EE6E64" w:rsidRDefault="00855595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7633684" w14:textId="77777777" w:rsidTr="00863FCD">
        <w:tc>
          <w:tcPr>
            <w:tcW w:w="9670" w:type="dxa"/>
          </w:tcPr>
          <w:p w14:paraId="772A2891" w14:textId="77777777" w:rsidR="00EE6E64" w:rsidRPr="00EE6E64" w:rsidRDefault="00554045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242F38E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42A6AC51" w14:textId="2F93964C" w:rsidR="00EE6E64" w:rsidRPr="00EE6E64" w:rsidRDefault="00855595" w:rsidP="32EFCE59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br w:type="column"/>
      </w:r>
      <w:r w:rsidR="00EE6E64" w:rsidRPr="32EFCE59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</w:t>
      </w:r>
      <w:r w:rsidR="5C945FD1" w:rsidRPr="32EFCE59">
        <w:rPr>
          <w:rFonts w:ascii="Corbel" w:eastAsia="Calibri" w:hAnsi="Corbel" w:cs="Times New Roman"/>
          <w:b/>
          <w:bCs/>
          <w:smallCaps/>
          <w:sz w:val="24"/>
          <w:szCs w:val="24"/>
        </w:rPr>
        <w:t>,</w:t>
      </w:r>
      <w:r w:rsidR="00EE6E64" w:rsidRPr="32EFCE59">
        <w:rPr>
          <w:rFonts w:ascii="Corbel" w:eastAsia="Calibri" w:hAnsi="Corbel" w:cs="Times New Roman"/>
          <w:b/>
          <w:bCs/>
          <w:smallCaps/>
          <w:sz w:val="24"/>
          <w:szCs w:val="24"/>
        </w:rPr>
        <w:t xml:space="preserve"> treści Programowe i stosowane metody Dydaktyczne</w:t>
      </w:r>
    </w:p>
    <w:p w14:paraId="0F2D745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DD43FE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32A4AA7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555DE935" w14:textId="77777777" w:rsidTr="001F285A">
        <w:tc>
          <w:tcPr>
            <w:tcW w:w="843" w:type="dxa"/>
            <w:vAlign w:val="center"/>
          </w:tcPr>
          <w:p w14:paraId="722D0C8B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54724DC" w14:textId="77777777" w:rsidR="00EE6E64" w:rsidRPr="00EE6E64" w:rsidRDefault="00593FD9" w:rsidP="00593F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z p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ojęcie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 konsumenta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, 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historią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badań nad zachowaniami konsumenckimi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 ich ewolucją i wielością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stanowisk</w:t>
            </w:r>
          </w:p>
        </w:tc>
      </w:tr>
      <w:tr w:rsidR="00EE6E64" w:rsidRPr="00EE6E64" w14:paraId="77F279BC" w14:textId="77777777" w:rsidTr="001F285A">
        <w:tc>
          <w:tcPr>
            <w:tcW w:w="843" w:type="dxa"/>
            <w:vAlign w:val="center"/>
          </w:tcPr>
          <w:p w14:paraId="0EC87591" w14:textId="77777777" w:rsidR="00EE6E64" w:rsidRPr="00EE6E64" w:rsidRDefault="001F285A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3B52F0F3" w14:textId="77777777" w:rsidR="00EE6E64" w:rsidRPr="00EE6E64" w:rsidRDefault="00593FD9" w:rsidP="001F28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z wybranymi zagadnieniami dotyczącymi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analizy</w:t>
            </w:r>
            <w:r w:rsidR="001F285A">
              <w:t xml:space="preserve"> </w:t>
            </w:r>
            <w:r w:rsidR="001F285A" w:rsidRP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zachowań konsumenckich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, poszczególnych etapów i metod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1F285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ich </w:t>
            </w:r>
            <w:r w:rsid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b</w:t>
            </w:r>
            <w:r w:rsidR="008F7B2E" w:rsidRPr="008F7B2E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adania </w:t>
            </w:r>
          </w:p>
        </w:tc>
      </w:tr>
    </w:tbl>
    <w:p w14:paraId="2C350AD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09EEE44F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CB94F4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25A6E202" w14:textId="77777777" w:rsidTr="00863FCD">
        <w:tc>
          <w:tcPr>
            <w:tcW w:w="1701" w:type="dxa"/>
            <w:vAlign w:val="center"/>
          </w:tcPr>
          <w:p w14:paraId="5C22AFC1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9BD66F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223E221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368354F5" w14:textId="77777777" w:rsidTr="00863FCD">
        <w:tc>
          <w:tcPr>
            <w:tcW w:w="1701" w:type="dxa"/>
          </w:tcPr>
          <w:p w14:paraId="0E392E49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B16BE7" w14:textId="77777777" w:rsidR="00EE6E64" w:rsidRPr="00EE6E64" w:rsidRDefault="00E130D6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rozumie w pogłębiony sposób 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>metody i narzędzia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 xml:space="preserve"> socjologiczne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>, w tym techniki pozyskiwania danych, pozwalające opisywać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zachowania konsumenckie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B855E67" w14:textId="77777777"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</w:tc>
      </w:tr>
      <w:tr w:rsidR="00EE6E64" w:rsidRPr="00EE6E64" w14:paraId="6CE50F79" w14:textId="77777777" w:rsidTr="00863FCD">
        <w:tc>
          <w:tcPr>
            <w:tcW w:w="1701" w:type="dxa"/>
          </w:tcPr>
          <w:p w14:paraId="675F160A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5DD7212" w14:textId="77777777" w:rsidR="00EE6E64" w:rsidRPr="00EE6E64" w:rsidRDefault="00E130D6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krytycznie interpretuje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teorie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odnoszące się do zachowań konsumenckich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AF358E"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formułuje</w:t>
            </w:r>
            <w:r w:rsidR="00AF358E" w:rsidRPr="00AF358E">
              <w:rPr>
                <w:rFonts w:ascii="Corbel" w:eastAsia="Calibri" w:hAnsi="Corbel" w:cs="Times New Roman"/>
                <w:sz w:val="24"/>
                <w:szCs w:val="24"/>
              </w:rPr>
              <w:t xml:space="preserve"> własne opinie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i pozyskuje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 xml:space="preserve"> dane do analizy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 xml:space="preserve"> zachowań konsumenckich, ich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przyczyn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i przebieg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dba</w:t>
            </w:r>
            <w:r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o podnoszenie swoich kwalifikacji i kompetencji zawodowych poprzez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samodzielną naukę</w:t>
            </w:r>
            <w:r w:rsidR="00AF358E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6E00B8" w14:textId="77777777" w:rsidR="00DE3D36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02</w:t>
            </w:r>
          </w:p>
          <w:p w14:paraId="261E6711" w14:textId="77777777" w:rsidR="00DE3D36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  <w:p w14:paraId="7764B0F1" w14:textId="77777777"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</w:tc>
      </w:tr>
      <w:tr w:rsidR="00EE6E64" w:rsidRPr="00EE6E64" w14:paraId="6DCF940B" w14:textId="77777777" w:rsidTr="00863FCD">
        <w:tc>
          <w:tcPr>
            <w:tcW w:w="1701" w:type="dxa"/>
          </w:tcPr>
          <w:p w14:paraId="2A8F93F6" w14:textId="77777777" w:rsidR="00EE6E64" w:rsidRPr="00EE6E64" w:rsidRDefault="003C716F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12C19B5" w14:textId="77777777" w:rsidR="00EE6E64" w:rsidRPr="00EE6E64" w:rsidRDefault="00DA18D9" w:rsidP="007D1F7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jest gotów do </w:t>
            </w:r>
            <w:r w:rsidR="00E130D6"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uczestnictwa w przygotowaniu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 zarządzaniu</w:t>
            </w:r>
            <w:r w:rsidRPr="00DA18D9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projektami społecznymi</w:t>
            </w:r>
            <w:r w:rsidR="00E130D6" w:rsidRPr="00E130D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odnoszącymi się do kształtowania zachowań konsumenckich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3E330AF" w14:textId="77777777" w:rsidR="00EE6E64" w:rsidRPr="00EE6E64" w:rsidRDefault="00DE3D36" w:rsidP="00593FD9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DE3D36">
              <w:rPr>
                <w:rFonts w:ascii="Corbel" w:eastAsia="Calibri" w:hAnsi="Corbel" w:cs="Times New Roman"/>
                <w:sz w:val="24"/>
                <w:szCs w:val="24"/>
              </w:rPr>
              <w:t>KK</w:t>
            </w:r>
            <w:r w:rsidR="00593FD9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 w:rsidRPr="00DE3D36">
              <w:rPr>
                <w:rFonts w:ascii="Corbel" w:eastAsia="Calibri" w:hAnsi="Corbel" w:cs="Times New Roman"/>
                <w:sz w:val="24"/>
                <w:szCs w:val="24"/>
              </w:rPr>
              <w:t>03</w:t>
            </w:r>
          </w:p>
        </w:tc>
      </w:tr>
    </w:tbl>
    <w:p w14:paraId="4F6F6E8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0F0B0C7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CBA7373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6CB39ACC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4AADF64F" w14:textId="77777777" w:rsidTr="32EFCE59">
        <w:tc>
          <w:tcPr>
            <w:tcW w:w="9520" w:type="dxa"/>
          </w:tcPr>
          <w:p w14:paraId="79A1AE70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93FD9" w:rsidRPr="00EE6E64" w14:paraId="3B41F537" w14:textId="77777777" w:rsidTr="32EFCE59">
        <w:tc>
          <w:tcPr>
            <w:tcW w:w="9520" w:type="dxa"/>
          </w:tcPr>
          <w:p w14:paraId="0ECF216C" w14:textId="77777777"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Pojęcie konsumenta i definicja zachowania konsumenta. </w:t>
            </w:r>
          </w:p>
        </w:tc>
      </w:tr>
      <w:tr w:rsidR="00593FD9" w:rsidRPr="00EE6E64" w14:paraId="16714765" w14:textId="77777777" w:rsidTr="32EFCE59">
        <w:tc>
          <w:tcPr>
            <w:tcW w:w="9520" w:type="dxa"/>
          </w:tcPr>
          <w:p w14:paraId="6C6915AC" w14:textId="77777777" w:rsidR="00593FD9" w:rsidRPr="00EE6E64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Historia badań nad zachowaniami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kons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umenckimi – ewolucja i wielość stanowisk.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Punkt widzeni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 marketingu i badań rynkowych.</w:t>
            </w:r>
          </w:p>
        </w:tc>
      </w:tr>
      <w:tr w:rsidR="00593FD9" w:rsidRPr="00EE6E64" w14:paraId="522F9F2F" w14:textId="77777777" w:rsidTr="32EFCE59">
        <w:tc>
          <w:tcPr>
            <w:tcW w:w="9520" w:type="dxa"/>
          </w:tcPr>
          <w:p w14:paraId="12CCB45A" w14:textId="4FFDE63F"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Doradztwo ko</w:t>
            </w:r>
            <w:r w:rsidR="000B725C">
              <w:rPr>
                <w:rFonts w:ascii="Corbel" w:eastAsia="Calibri" w:hAnsi="Corbel" w:cs="Times New Roman"/>
                <w:sz w:val="24"/>
                <w:szCs w:val="24"/>
              </w:rPr>
              <w:t>n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sumenckie i polityka wobec konsumenta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14:paraId="38D72D59" w14:textId="77777777" w:rsidTr="32EFCE59">
        <w:tc>
          <w:tcPr>
            <w:tcW w:w="9520" w:type="dxa"/>
          </w:tcPr>
          <w:p w14:paraId="07FABAA6" w14:textId="77777777" w:rsidR="00593FD9" w:rsidRPr="00EE6E64" w:rsidRDefault="00593FD9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Uję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 xml:space="preserve">cie normatywne, dyrektywne,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prognostyczne i </w:t>
            </w: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opisowe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w badaniu</w:t>
            </w:r>
            <w:r w:rsidRPr="00B11CA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zachowań</w:t>
            </w:r>
            <w:r w:rsidRPr="00B11CA2">
              <w:rPr>
                <w:rFonts w:ascii="Corbel" w:eastAsia="Calibri" w:hAnsi="Corbel" w:cs="Times New Roman"/>
                <w:sz w:val="24"/>
                <w:szCs w:val="24"/>
              </w:rPr>
              <w:t xml:space="preserve"> konsumenta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14:paraId="67A5A5DC" w14:textId="77777777" w:rsidTr="32EFCE59">
        <w:tc>
          <w:tcPr>
            <w:tcW w:w="9520" w:type="dxa"/>
          </w:tcPr>
          <w:p w14:paraId="31F38E44" w14:textId="77777777" w:rsidR="00593FD9" w:rsidRPr="00EE6E64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Model zachowania konsumenta.</w:t>
            </w:r>
          </w:p>
        </w:tc>
      </w:tr>
      <w:tr w:rsidR="00593FD9" w:rsidRPr="00EE6E64" w14:paraId="12A29740" w14:textId="77777777" w:rsidTr="32EFCE59">
        <w:tc>
          <w:tcPr>
            <w:tcW w:w="9520" w:type="dxa"/>
          </w:tcPr>
          <w:p w14:paraId="58D8DCFC" w14:textId="77777777" w:rsidR="00593FD9" w:rsidRPr="00EE6E64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Makroekonomiczne uwarunkowania zachowań konsumenckich.</w:t>
            </w:r>
          </w:p>
        </w:tc>
      </w:tr>
      <w:tr w:rsidR="00593FD9" w:rsidRPr="00EE6E64" w14:paraId="17A00861" w14:textId="77777777" w:rsidTr="32EFCE59">
        <w:tc>
          <w:tcPr>
            <w:tcW w:w="9520" w:type="dxa"/>
          </w:tcPr>
          <w:p w14:paraId="029134B7" w14:textId="77777777" w:rsidR="00593FD9" w:rsidRPr="00EE6E64" w:rsidRDefault="00593FD9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577DD">
              <w:rPr>
                <w:rFonts w:ascii="Corbel" w:eastAsia="Calibri" w:hAnsi="Corbel" w:cs="Times New Roman"/>
                <w:sz w:val="24"/>
                <w:szCs w:val="24"/>
              </w:rPr>
              <w:t>Konsumeryzm i polityka wobec konsument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a.</w:t>
            </w:r>
          </w:p>
        </w:tc>
      </w:tr>
      <w:tr w:rsidR="00593FD9" w:rsidRPr="00EE6E64" w14:paraId="6ADAF755" w14:textId="77777777" w:rsidTr="32EFCE59">
        <w:tc>
          <w:tcPr>
            <w:tcW w:w="9520" w:type="dxa"/>
          </w:tcPr>
          <w:p w14:paraId="716E380C" w14:textId="77777777"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Segmentacja rynku i różnicowanie produktów:</w:t>
            </w:r>
          </w:p>
          <w:p w14:paraId="2C6907CA" w14:textId="77777777"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g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rupa docelowa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(typy zmiennych segmentacyjnych, formy segmentacji, struktura znaczenia)</w:t>
            </w:r>
          </w:p>
          <w:p w14:paraId="545CABB8" w14:textId="1590850C" w:rsidR="00593FD9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2EFCE59">
              <w:rPr>
                <w:rFonts w:ascii="Corbel" w:eastAsia="Calibri" w:hAnsi="Corbel" w:cs="Times New Roman"/>
                <w:sz w:val="24"/>
                <w:szCs w:val="24"/>
              </w:rPr>
              <w:t>- ogólny poziom segmentacji (geograficzne, społeczno-ekonomiczne i psychograficzne kryterium segmentacji)</w:t>
            </w:r>
          </w:p>
          <w:p w14:paraId="02349BCC" w14:textId="77777777" w:rsidR="00593FD9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s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egmentacja na poziomie konkretnej dziedziny </w:t>
            </w:r>
          </w:p>
          <w:p w14:paraId="37498E71" w14:textId="77777777"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s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egmentacja na poziomie konkretnej marki </w:t>
            </w:r>
          </w:p>
          <w:p w14:paraId="1BEA5AC6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w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arunki segmentacji rynku </w:t>
            </w:r>
          </w:p>
          <w:p w14:paraId="08A9209F" w14:textId="77777777" w:rsidR="00593FD9" w:rsidRPr="00C70ED6" w:rsidRDefault="00593FD9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k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ształtowanie pozycji produktu na rynku </w:t>
            </w:r>
          </w:p>
          <w:p w14:paraId="5B551A33" w14:textId="77777777" w:rsidR="00593FD9" w:rsidRPr="004577DD" w:rsidRDefault="00593FD9" w:rsidP="00593FD9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k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apitał w postaci marki i rozszerzanie marki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593FD9" w:rsidRPr="00EE6E64" w14:paraId="2F453804" w14:textId="77777777" w:rsidTr="32EFCE59">
        <w:tc>
          <w:tcPr>
            <w:tcW w:w="9520" w:type="dxa"/>
          </w:tcPr>
          <w:p w14:paraId="6D4F6BCA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Bad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ania nad zachowaniem konsumenta:</w:t>
            </w:r>
          </w:p>
          <w:p w14:paraId="1AE72496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f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unkcje ba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dań nad zachowaniem konsumenta</w:t>
            </w:r>
          </w:p>
          <w:p w14:paraId="3073603D" w14:textId="77777777"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- h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istoria badania rynku </w:t>
            </w:r>
          </w:p>
          <w:p w14:paraId="553FE484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m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etody badania rynku </w:t>
            </w:r>
          </w:p>
          <w:p w14:paraId="0F2E8C6C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adania nad produktem </w:t>
            </w:r>
          </w:p>
          <w:p w14:paraId="07CDD75E" w14:textId="77777777"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 xml:space="preserve">adania cen </w:t>
            </w:r>
          </w:p>
          <w:p w14:paraId="7ECBD33D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b</w:t>
            </w:r>
            <w:r w:rsidRPr="00C70ED6">
              <w:rPr>
                <w:rFonts w:ascii="Corbel" w:eastAsia="Calibri" w:hAnsi="Corbel" w:cs="Times New Roman"/>
                <w:sz w:val="24"/>
                <w:szCs w:val="24"/>
              </w:rPr>
              <w:t>adania nad komunikacja</w:t>
            </w:r>
          </w:p>
          <w:p w14:paraId="6C73BDCC" w14:textId="77777777" w:rsidR="00593FD9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etyka.</w:t>
            </w:r>
          </w:p>
        </w:tc>
      </w:tr>
      <w:tr w:rsidR="00593FD9" w:rsidRPr="00EE6E64" w14:paraId="6C92DB5E" w14:textId="77777777" w:rsidTr="32EFCE59">
        <w:tc>
          <w:tcPr>
            <w:tcW w:w="9520" w:type="dxa"/>
          </w:tcPr>
          <w:p w14:paraId="0D82C381" w14:textId="77777777" w:rsidR="00593FD9" w:rsidRPr="00C70ED6" w:rsidRDefault="00593FD9" w:rsidP="00593FD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Neuromarketing i jego znaczenie w analizie zachowań konsumenckich</w:t>
            </w:r>
          </w:p>
        </w:tc>
      </w:tr>
      <w:tr w:rsidR="00EE6E64" w:rsidRPr="00EE6E64" w14:paraId="045E370E" w14:textId="77777777" w:rsidTr="32EFCE59">
        <w:tc>
          <w:tcPr>
            <w:tcW w:w="9520" w:type="dxa"/>
          </w:tcPr>
          <w:p w14:paraId="58F68521" w14:textId="77777777" w:rsidR="00977934" w:rsidRPr="00EE6E64" w:rsidRDefault="00977934" w:rsidP="00593FD9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77934">
              <w:rPr>
                <w:rFonts w:ascii="Corbel" w:eastAsia="Calibri" w:hAnsi="Corbel" w:cs="Times New Roman"/>
                <w:sz w:val="24"/>
                <w:szCs w:val="24"/>
              </w:rPr>
              <w:t xml:space="preserve">Antropomorfizacja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i p</w:t>
            </w:r>
            <w:r w:rsidRPr="00977934">
              <w:rPr>
                <w:rFonts w:ascii="Corbel" w:eastAsia="Calibri" w:hAnsi="Corbel" w:cs="Times New Roman"/>
                <w:sz w:val="24"/>
                <w:szCs w:val="24"/>
              </w:rPr>
              <w:t xml:space="preserve">ersonifikacja marki. </w:t>
            </w:r>
          </w:p>
        </w:tc>
      </w:tr>
    </w:tbl>
    <w:p w14:paraId="2D72D56D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9727910" w14:textId="77777777" w:rsidR="00593FD9" w:rsidRPr="00EE6E64" w:rsidRDefault="00593FD9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79B12B6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032996EE" w14:textId="77777777" w:rsidR="00EE6E64" w:rsidRPr="00EE6E64" w:rsidRDefault="00EE6E64" w:rsidP="00EE6E64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40F2CF03" w14:textId="77777777" w:rsidTr="00863FCD">
        <w:tc>
          <w:tcPr>
            <w:tcW w:w="9639" w:type="dxa"/>
          </w:tcPr>
          <w:p w14:paraId="6D8FCE86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19B66B4B" w14:textId="77777777" w:rsidTr="00863FCD">
        <w:tc>
          <w:tcPr>
            <w:tcW w:w="9639" w:type="dxa"/>
          </w:tcPr>
          <w:p w14:paraId="3DFC78E3" w14:textId="77777777" w:rsidR="00EE6E64" w:rsidRPr="00EE6E64" w:rsidRDefault="00855595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063ED30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3323831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28A26D5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A489B22" w14:textId="0D8ECACF" w:rsidR="000A5F7A" w:rsidRDefault="00855595" w:rsidP="000A5F7A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5811021C">
        <w:rPr>
          <w:rFonts w:ascii="Corbel" w:eastAsia="Calibri" w:hAnsi="Corbel" w:cs="Times New Roman"/>
          <w:sz w:val="24"/>
          <w:szCs w:val="24"/>
        </w:rPr>
        <w:t>A</w:t>
      </w:r>
      <w:r w:rsidR="000A5F7A" w:rsidRPr="5811021C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przypadków, praca w grupach</w:t>
      </w:r>
    </w:p>
    <w:p w14:paraId="4E7457F8" w14:textId="77777777" w:rsidR="00EE6E64" w:rsidRPr="00EE6E64" w:rsidRDefault="00EE6E64" w:rsidP="000A5F7A">
      <w:pPr>
        <w:spacing w:after="0" w:line="240" w:lineRule="auto"/>
        <w:jc w:val="both"/>
        <w:rPr>
          <w:rFonts w:ascii="Corbel" w:eastAsia="Calibri" w:hAnsi="Corbel" w:cs="Times New Roman"/>
          <w:i/>
          <w:sz w:val="20"/>
          <w:szCs w:val="20"/>
        </w:rPr>
      </w:pPr>
    </w:p>
    <w:p w14:paraId="4F6C87FA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11A97118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C644F15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F3A964C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098"/>
        <w:gridCol w:w="2117"/>
      </w:tblGrid>
      <w:tr w:rsidR="00EE6E64" w:rsidRPr="00EE6E64" w14:paraId="7B6DBBE3" w14:textId="77777777" w:rsidTr="00396498">
        <w:tc>
          <w:tcPr>
            <w:tcW w:w="1305" w:type="dxa"/>
            <w:vAlign w:val="center"/>
          </w:tcPr>
          <w:p w14:paraId="25A4A7E5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6098" w:type="dxa"/>
            <w:vAlign w:val="center"/>
          </w:tcPr>
          <w:p w14:paraId="38C9BE3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2E92ABB5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BD1F7EC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5121094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EE6E64" w:rsidRPr="00EE6E64" w14:paraId="0EF3ABC0" w14:textId="77777777" w:rsidTr="00396498">
        <w:tc>
          <w:tcPr>
            <w:tcW w:w="1305" w:type="dxa"/>
          </w:tcPr>
          <w:p w14:paraId="3BCDDE2A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6098" w:type="dxa"/>
          </w:tcPr>
          <w:p w14:paraId="63D0BDE8" w14:textId="77777777" w:rsidR="00EE6E64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B64B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kolokwium lub zaliczenie ustne</w:t>
            </w:r>
          </w:p>
        </w:tc>
        <w:tc>
          <w:tcPr>
            <w:tcW w:w="2117" w:type="dxa"/>
          </w:tcPr>
          <w:p w14:paraId="5A126684" w14:textId="77777777" w:rsidR="00EE6E64" w:rsidRPr="00593FD9" w:rsidRDefault="0024644C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E6E64" w:rsidRPr="00EE6E64" w14:paraId="61F41280" w14:textId="77777777" w:rsidTr="007E2D4E">
        <w:trPr>
          <w:trHeight w:val="255"/>
        </w:trPr>
        <w:tc>
          <w:tcPr>
            <w:tcW w:w="1305" w:type="dxa"/>
          </w:tcPr>
          <w:p w14:paraId="35109767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6098" w:type="dxa"/>
          </w:tcPr>
          <w:p w14:paraId="588D1C2A" w14:textId="77777777" w:rsidR="007E2D4E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B64BEC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kolokwium lub zaliczenie ustne</w:t>
            </w:r>
          </w:p>
        </w:tc>
        <w:tc>
          <w:tcPr>
            <w:tcW w:w="2117" w:type="dxa"/>
          </w:tcPr>
          <w:p w14:paraId="387E579E" w14:textId="77777777" w:rsidR="00EE6E64" w:rsidRPr="00593FD9" w:rsidRDefault="0024644C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E2D4E" w:rsidRPr="00EE6E64" w14:paraId="009D01E2" w14:textId="77777777" w:rsidTr="00396498">
        <w:trPr>
          <w:trHeight w:val="330"/>
        </w:trPr>
        <w:tc>
          <w:tcPr>
            <w:tcW w:w="1305" w:type="dxa"/>
          </w:tcPr>
          <w:p w14:paraId="6B76AAFD" w14:textId="77777777" w:rsidR="007E2D4E" w:rsidRPr="00EE6E64" w:rsidRDefault="007E2D4E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6098" w:type="dxa"/>
          </w:tcPr>
          <w:p w14:paraId="428A9ABB" w14:textId="77777777" w:rsidR="007E2D4E" w:rsidRPr="00B64BEC" w:rsidRDefault="007E2D4E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E2D4E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zajęć, kolokwium lub zaliczenie ustne</w:t>
            </w:r>
          </w:p>
        </w:tc>
        <w:tc>
          <w:tcPr>
            <w:tcW w:w="2117" w:type="dxa"/>
          </w:tcPr>
          <w:p w14:paraId="5A5EC449" w14:textId="77777777" w:rsidR="007E2D4E" w:rsidRPr="00593FD9" w:rsidRDefault="007E2D4E" w:rsidP="00593F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3FD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225DFB0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A739FF9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10CCD86F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12AFFD9E" w14:textId="77777777" w:rsidTr="6CB39ACC">
        <w:tc>
          <w:tcPr>
            <w:tcW w:w="9670" w:type="dxa"/>
          </w:tcPr>
          <w:p w14:paraId="1D97C24D" w14:textId="77777777" w:rsidR="00396498" w:rsidRPr="00396498" w:rsidRDefault="00396498" w:rsidP="0039649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396498">
              <w:rPr>
                <w:rFonts w:ascii="Corbel" w:eastAsia="Calibri" w:hAnsi="Corbel" w:cs="Times New Roman"/>
                <w:sz w:val="24"/>
                <w:szCs w:val="24"/>
              </w:rPr>
              <w:t>- uzyskanie min. 50 proc. maksymalnej liczby punktów (w przypadku kolokwium)</w:t>
            </w:r>
          </w:p>
          <w:p w14:paraId="6205C6FF" w14:textId="77777777" w:rsidR="00EE6E64" w:rsidRPr="00EE6E64" w:rsidRDefault="00396498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396498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</w:p>
        </w:tc>
      </w:tr>
    </w:tbl>
    <w:p w14:paraId="02F66925" w14:textId="1AFEE077" w:rsidR="00EE6E64" w:rsidRPr="00EE6E64" w:rsidRDefault="00EE6E64" w:rsidP="6CB39ACC">
      <w:pPr>
        <w:spacing w:after="0" w:line="240" w:lineRule="auto"/>
      </w:pPr>
    </w:p>
    <w:p w14:paraId="17B43E4A" w14:textId="3D4ADA83" w:rsidR="00EE6E64" w:rsidRPr="00EE6E64" w:rsidRDefault="00EE6E64" w:rsidP="6CB39ACC">
      <w:pPr>
        <w:spacing w:after="0" w:line="240" w:lineRule="auto"/>
      </w:pPr>
    </w:p>
    <w:p w14:paraId="3BBE3AFC" w14:textId="53775CDF" w:rsidR="00EE6E64" w:rsidRPr="00EE6E64" w:rsidRDefault="00EE6E64" w:rsidP="6CB39ACC">
      <w:pPr>
        <w:spacing w:after="0" w:line="240" w:lineRule="auto"/>
        <w:rPr>
          <w:rFonts w:ascii="Corbel" w:eastAsia="Calibri" w:hAnsi="Corbel" w:cs="Times New Roman"/>
          <w:b/>
          <w:bCs/>
          <w:sz w:val="24"/>
          <w:szCs w:val="24"/>
        </w:rPr>
      </w:pPr>
      <w:r w:rsidRPr="6CB39ACC">
        <w:rPr>
          <w:rFonts w:ascii="Corbel" w:eastAsia="Calibri" w:hAnsi="Corbel" w:cs="Times New Roman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BE9B4B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3F863EEE" w14:textId="77777777" w:rsidTr="00863FCD">
        <w:tc>
          <w:tcPr>
            <w:tcW w:w="4962" w:type="dxa"/>
            <w:vAlign w:val="center"/>
          </w:tcPr>
          <w:p w14:paraId="1FC65175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2FB6D8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5955E3E1" w14:textId="77777777" w:rsidTr="00863FCD">
        <w:tc>
          <w:tcPr>
            <w:tcW w:w="4962" w:type="dxa"/>
          </w:tcPr>
          <w:p w14:paraId="1C290EB9" w14:textId="03D6640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E269603" w14:textId="77777777" w:rsidR="00EE6E64" w:rsidRPr="00EE6E64" w:rsidRDefault="0024644C" w:rsidP="001239D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14:paraId="57FCE2E0" w14:textId="77777777" w:rsidTr="00863FCD">
        <w:tc>
          <w:tcPr>
            <w:tcW w:w="4962" w:type="dxa"/>
          </w:tcPr>
          <w:p w14:paraId="4F14131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502C555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FD275C5" w14:textId="77777777" w:rsidR="00EE6E64" w:rsidRPr="00EE6E64" w:rsidRDefault="00470CDB" w:rsidP="001239D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  <w:tr w:rsidR="00EE6E64" w:rsidRPr="00EE6E64" w14:paraId="5FFD3452" w14:textId="77777777" w:rsidTr="00863FCD">
        <w:tc>
          <w:tcPr>
            <w:tcW w:w="4962" w:type="dxa"/>
          </w:tcPr>
          <w:p w14:paraId="1B98A330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A0636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B92CEC" w14:textId="77777777" w:rsidR="00EE6E64" w:rsidRPr="00EE6E64" w:rsidRDefault="00470CDB" w:rsidP="001239D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70</w:t>
            </w:r>
          </w:p>
        </w:tc>
      </w:tr>
      <w:tr w:rsidR="00EE6E64" w:rsidRPr="00EE6E64" w14:paraId="0D8E3781" w14:textId="77777777" w:rsidTr="00863FCD">
        <w:tc>
          <w:tcPr>
            <w:tcW w:w="4962" w:type="dxa"/>
          </w:tcPr>
          <w:p w14:paraId="0FCD1EC9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22B533" w14:textId="77777777" w:rsidR="00EE6E64" w:rsidRPr="00EE6E64" w:rsidRDefault="0024644C" w:rsidP="001239D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EE6E64" w:rsidRPr="00EE6E64" w14:paraId="03A30326" w14:textId="77777777" w:rsidTr="00863FCD">
        <w:tc>
          <w:tcPr>
            <w:tcW w:w="4962" w:type="dxa"/>
          </w:tcPr>
          <w:p w14:paraId="23F3F867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8D4528" w14:textId="77777777" w:rsidR="00EE6E64" w:rsidRPr="00EE6E64" w:rsidRDefault="0024644C" w:rsidP="001239D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1FBC86B3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1E8835D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A86C83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FBB7531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2FE200BF" w14:textId="77777777" w:rsidTr="009218FB">
        <w:trPr>
          <w:trHeight w:val="397"/>
        </w:trPr>
        <w:tc>
          <w:tcPr>
            <w:tcW w:w="3544" w:type="dxa"/>
          </w:tcPr>
          <w:p w14:paraId="658BADC4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9637A8" w14:textId="040C0919" w:rsidR="00EE6E64" w:rsidRPr="00EE6E64" w:rsidRDefault="000B725C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2461C9EB" w14:textId="77777777" w:rsidTr="009218FB">
        <w:trPr>
          <w:trHeight w:val="397"/>
        </w:trPr>
        <w:tc>
          <w:tcPr>
            <w:tcW w:w="3544" w:type="dxa"/>
          </w:tcPr>
          <w:p w14:paraId="0C437BA0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EA739B" w14:textId="5602644D" w:rsidR="00EE6E64" w:rsidRPr="00EE6E64" w:rsidRDefault="000B725C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568BF03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18B88D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710E24B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EE6E64" w:rsidRPr="006370BD" w14:paraId="77A12306" w14:textId="77777777" w:rsidTr="32EFCE59">
        <w:trPr>
          <w:trHeight w:val="397"/>
        </w:trPr>
        <w:tc>
          <w:tcPr>
            <w:tcW w:w="9497" w:type="dxa"/>
          </w:tcPr>
          <w:p w14:paraId="46A303DA" w14:textId="77777777" w:rsidR="00EE6E64" w:rsidRPr="009218FB" w:rsidRDefault="00EE6E64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218FB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76D7A2C6" w14:textId="77777777" w:rsidR="009218FB" w:rsidRDefault="009218F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98C8B4D" w14:textId="295D31FB" w:rsidR="00F65C6B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2EFCE59">
              <w:rPr>
                <w:rFonts w:ascii="Corbel" w:eastAsia="Calibri" w:hAnsi="Corbel" w:cs="Times New Roman"/>
                <w:sz w:val="24"/>
                <w:szCs w:val="24"/>
              </w:rPr>
              <w:t xml:space="preserve">Gerrit Antonides, W. Fred van Raaij, </w:t>
            </w:r>
            <w:r w:rsidRPr="32EFCE59">
              <w:rPr>
                <w:rFonts w:ascii="Corbel" w:eastAsia="Calibri" w:hAnsi="Corbel" w:cs="Times New Roman"/>
                <w:i/>
                <w:iCs/>
                <w:sz w:val="24"/>
                <w:szCs w:val="24"/>
              </w:rPr>
              <w:t>Zachowanie konsumenta: podręcznik akademicki</w:t>
            </w:r>
            <w:r w:rsidRPr="32EFCE59">
              <w:rPr>
                <w:rFonts w:ascii="Corbel" w:eastAsia="Calibri" w:hAnsi="Corbel" w:cs="Times New Roman"/>
                <w:sz w:val="24"/>
                <w:szCs w:val="24"/>
              </w:rPr>
              <w:t>, Warszawa 2003.</w:t>
            </w:r>
          </w:p>
          <w:p w14:paraId="2FC8EF1A" w14:textId="77777777" w:rsidR="00E7034E" w:rsidRPr="00E7034E" w:rsidRDefault="00E7034E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E7034E">
              <w:rPr>
                <w:rFonts w:ascii="Corbel" w:eastAsia="Calibri" w:hAnsi="Corbel" w:cs="Times New Roman"/>
                <w:sz w:val="24"/>
                <w:szCs w:val="24"/>
              </w:rPr>
              <w:t>Małgorzata Bartosik-Purgat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(red.),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Zachowania konsumentów. Globalizacja, nowe technologie, aktualne trendy, otoczenie społeczno-kulturowe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Warszawa </w:t>
            </w:r>
            <w:r w:rsidRPr="00E7034E">
              <w:rPr>
                <w:rFonts w:ascii="Corbel" w:eastAsia="Calibri" w:hAnsi="Corbel" w:cs="Times New Roman"/>
                <w:sz w:val="24"/>
                <w:szCs w:val="24"/>
              </w:rPr>
              <w:t>2019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  <w:p w14:paraId="4A898206" w14:textId="77777777" w:rsidR="0097793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Jakub Woźniak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Neuromarketing 2.0:</w:t>
            </w:r>
            <w:r w:rsidR="00E7034E"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 xml:space="preserve">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wygraj wojnę o umysł klienta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sz w:val="24"/>
                <w:szCs w:val="24"/>
              </w:rPr>
              <w:t>Gliwice 2012.</w:t>
            </w:r>
          </w:p>
          <w:p w14:paraId="184E0842" w14:textId="77777777" w:rsidR="0097793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Roger Dooley, </w:t>
            </w:r>
            <w:r w:rsidR="006370BD"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Neuromarketing : 100 szybkich, łatwych i tanich sposobów na przekona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nie klienta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6370BD" w:rsidRPr="006370BD">
              <w:rPr>
                <w:rFonts w:ascii="Corbel" w:eastAsia="Calibri" w:hAnsi="Corbel" w:cs="Times New Roman"/>
                <w:sz w:val="24"/>
                <w:szCs w:val="24"/>
              </w:rPr>
              <w:t xml:space="preserve"> Warszawa 2015.</w:t>
            </w:r>
          </w:p>
          <w:p w14:paraId="049F8AEC" w14:textId="77777777" w:rsidR="006370BD" w:rsidRPr="006370BD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Oleg</w:t>
            </w:r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Gorbaniuk, </w:t>
            </w:r>
            <w:r w:rsidR="00977934" w:rsidRPr="00B554F5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Personifikacja marki. Perspektywa psychologiczna i marketingowa</w:t>
            </w:r>
            <w:r w:rsidR="0097793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2011.</w:t>
            </w:r>
          </w:p>
        </w:tc>
      </w:tr>
      <w:tr w:rsidR="00EE6E64" w:rsidRPr="00EE6E64" w14:paraId="6F7C9092" w14:textId="77777777" w:rsidTr="32EFCE59">
        <w:trPr>
          <w:trHeight w:val="397"/>
        </w:trPr>
        <w:tc>
          <w:tcPr>
            <w:tcW w:w="9497" w:type="dxa"/>
          </w:tcPr>
          <w:p w14:paraId="7BC98C38" w14:textId="77777777" w:rsidR="00EE6E64" w:rsidRDefault="00EE6E64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218FB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7E154809" w14:textId="77777777" w:rsidR="009218FB" w:rsidRPr="009218FB" w:rsidRDefault="009218F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11797FAD" w14:textId="77777777" w:rsidR="00B554F5" w:rsidRDefault="00B554F5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Małgorzata Bartosik-Purgat, </w:t>
            </w:r>
            <w:r w:rsidRPr="00B554F5">
              <w:rPr>
                <w:rFonts w:ascii="Corbel" w:eastAsia="Calibri" w:hAnsi="Corbel" w:cs="Times New Roman"/>
                <w:i/>
                <w:sz w:val="24"/>
                <w:szCs w:val="24"/>
              </w:rPr>
              <w:t>Kulturowe uwarunkowania zachowań konsumentów na przykładzie młodych Europejczyków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B554F5">
              <w:rPr>
                <w:rFonts w:ascii="Corbel" w:eastAsia="Calibri" w:hAnsi="Corbel" w:cs="Times New Roman"/>
                <w:sz w:val="24"/>
                <w:szCs w:val="24"/>
              </w:rPr>
              <w:t>Poznań 2011.</w:t>
            </w:r>
          </w:p>
          <w:p w14:paraId="7D23D3CE" w14:textId="2A019242" w:rsidR="00F65C6B" w:rsidRPr="006370BD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Aneta Disterheft, 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Marta Woźniak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Sytuacja i możliwości wykorzystania badań neuromarketingowych na rynku polskim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Zeszyty Naukowe Wyższej Szkoły Bankowej w Poznaniu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”, 2017, nr 4.</w:t>
            </w:r>
          </w:p>
          <w:p w14:paraId="62817C5F" w14:textId="77777777" w:rsidR="00F65C6B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Magdalena Jaciow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Międzynarodowe badania zachowań e- konsumentów - typy, podejścia, wymiary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Studia Ekonomiczne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”, 2014, nr 187.</w:t>
            </w:r>
          </w:p>
          <w:p w14:paraId="1C8D3024" w14:textId="77777777" w:rsidR="00F65C6B" w:rsidRPr="00EE6E64" w:rsidRDefault="00F65C6B" w:rsidP="00593FD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Katarzyna Kolasińska-Morawska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F65C6B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Uwarunkowania zachowań nabywczych e-konsumenta w wielowymiarowej rzeczywistości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„</w:t>
            </w:r>
            <w:r w:rsidRPr="00F65C6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Zeszyty Naukowe Wyższej Szkoły Bankowej we Wrocławiu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”, 2015, nr </w:t>
            </w:r>
            <w:r w:rsidRPr="006370B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18C3136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0ECCDCBF" w14:textId="77777777" w:rsidR="00EE6E64" w:rsidRPr="00EE6E64" w:rsidRDefault="00EE6E64" w:rsidP="007E2D4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643D3BF0" w14:textId="77777777" w:rsidR="009B16CF" w:rsidRDefault="009B16CF"/>
    <w:sectPr w:rsidR="009B16CF" w:rsidSect="009218FB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25865" w14:textId="77777777" w:rsidR="006D761E" w:rsidRDefault="006D761E" w:rsidP="00EE6E64">
      <w:pPr>
        <w:spacing w:after="0" w:line="240" w:lineRule="auto"/>
      </w:pPr>
      <w:r>
        <w:separator/>
      </w:r>
    </w:p>
  </w:endnote>
  <w:endnote w:type="continuationSeparator" w:id="0">
    <w:p w14:paraId="071D6E5C" w14:textId="77777777" w:rsidR="006D761E" w:rsidRDefault="006D761E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9B55D" w14:textId="77777777" w:rsidR="006D761E" w:rsidRDefault="006D761E" w:rsidP="00EE6E64">
      <w:pPr>
        <w:spacing w:after="0" w:line="240" w:lineRule="auto"/>
      </w:pPr>
      <w:r>
        <w:separator/>
      </w:r>
    </w:p>
  </w:footnote>
  <w:footnote w:type="continuationSeparator" w:id="0">
    <w:p w14:paraId="1AACFD52" w14:textId="77777777" w:rsidR="006D761E" w:rsidRDefault="006D761E" w:rsidP="00EE6E64">
      <w:pPr>
        <w:spacing w:after="0" w:line="240" w:lineRule="auto"/>
      </w:pPr>
      <w:r>
        <w:continuationSeparator/>
      </w:r>
    </w:p>
  </w:footnote>
  <w:footnote w:id="1">
    <w:p w14:paraId="786BEBA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637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3461A"/>
    <w:rsid w:val="000A4857"/>
    <w:rsid w:val="000A5F7A"/>
    <w:rsid w:val="000B725C"/>
    <w:rsid w:val="001239DE"/>
    <w:rsid w:val="00152A39"/>
    <w:rsid w:val="001F285A"/>
    <w:rsid w:val="00202CB1"/>
    <w:rsid w:val="00233760"/>
    <w:rsid w:val="0024644C"/>
    <w:rsid w:val="0027731B"/>
    <w:rsid w:val="002B3400"/>
    <w:rsid w:val="002C54CF"/>
    <w:rsid w:val="00396498"/>
    <w:rsid w:val="003C716F"/>
    <w:rsid w:val="003E1A5F"/>
    <w:rsid w:val="00445584"/>
    <w:rsid w:val="004577DD"/>
    <w:rsid w:val="00470CDB"/>
    <w:rsid w:val="00471C59"/>
    <w:rsid w:val="004728CE"/>
    <w:rsid w:val="00554045"/>
    <w:rsid w:val="00585A22"/>
    <w:rsid w:val="00593FD9"/>
    <w:rsid w:val="005A36F6"/>
    <w:rsid w:val="005F4EFA"/>
    <w:rsid w:val="00625756"/>
    <w:rsid w:val="006370BD"/>
    <w:rsid w:val="006573CD"/>
    <w:rsid w:val="006D761E"/>
    <w:rsid w:val="007755B3"/>
    <w:rsid w:val="007D1F74"/>
    <w:rsid w:val="007D4CE0"/>
    <w:rsid w:val="007D632A"/>
    <w:rsid w:val="007E2D4E"/>
    <w:rsid w:val="00850F8F"/>
    <w:rsid w:val="00855595"/>
    <w:rsid w:val="00856381"/>
    <w:rsid w:val="008D5D47"/>
    <w:rsid w:val="008F7B2E"/>
    <w:rsid w:val="009218FB"/>
    <w:rsid w:val="00931510"/>
    <w:rsid w:val="009317E9"/>
    <w:rsid w:val="00973EDB"/>
    <w:rsid w:val="00977934"/>
    <w:rsid w:val="009B16CF"/>
    <w:rsid w:val="009B2356"/>
    <w:rsid w:val="00A00ECB"/>
    <w:rsid w:val="00A0636B"/>
    <w:rsid w:val="00AF358E"/>
    <w:rsid w:val="00B11CA2"/>
    <w:rsid w:val="00B24C48"/>
    <w:rsid w:val="00B43904"/>
    <w:rsid w:val="00B554F5"/>
    <w:rsid w:val="00B619D5"/>
    <w:rsid w:val="00C30409"/>
    <w:rsid w:val="00C367D5"/>
    <w:rsid w:val="00C70ED6"/>
    <w:rsid w:val="00CC6B8B"/>
    <w:rsid w:val="00DA18D9"/>
    <w:rsid w:val="00DC3EBC"/>
    <w:rsid w:val="00DD6B8B"/>
    <w:rsid w:val="00DE3D36"/>
    <w:rsid w:val="00E130D6"/>
    <w:rsid w:val="00E7034E"/>
    <w:rsid w:val="00E925E9"/>
    <w:rsid w:val="00EE6E64"/>
    <w:rsid w:val="00F43152"/>
    <w:rsid w:val="00F65C6B"/>
    <w:rsid w:val="00F929B4"/>
    <w:rsid w:val="00F97707"/>
    <w:rsid w:val="00FA0B2E"/>
    <w:rsid w:val="00FE2968"/>
    <w:rsid w:val="0C539028"/>
    <w:rsid w:val="0DF48424"/>
    <w:rsid w:val="157EF6AE"/>
    <w:rsid w:val="186CD754"/>
    <w:rsid w:val="211EB130"/>
    <w:rsid w:val="32EFCE59"/>
    <w:rsid w:val="3A6F3B37"/>
    <w:rsid w:val="5811021C"/>
    <w:rsid w:val="5C945FD1"/>
    <w:rsid w:val="5E4CB0DF"/>
    <w:rsid w:val="60992A20"/>
    <w:rsid w:val="6CB39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0779"/>
  <w15:docId w15:val="{B94BA11B-7EC1-4626-B73E-7C0E11E5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956</Words>
  <Characters>5736</Characters>
  <Application>Microsoft Office Word</Application>
  <DocSecurity>0</DocSecurity>
  <Lines>47</Lines>
  <Paragraphs>13</Paragraphs>
  <ScaleCrop>false</ScaleCrop>
  <Company>Acer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28</cp:revision>
  <cp:lastPrinted>2020-02-05T10:57:00Z</cp:lastPrinted>
  <dcterms:created xsi:type="dcterms:W3CDTF">2019-07-04T11:56:00Z</dcterms:created>
  <dcterms:modified xsi:type="dcterms:W3CDTF">2025-11-05T16:00:00Z</dcterms:modified>
</cp:coreProperties>
</file>